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E7E5" w14:textId="2F36B561" w:rsidR="007F4AE7" w:rsidRDefault="007F4AE7" w:rsidP="007F4AE7">
      <w:pPr>
        <w:jc w:val="center"/>
        <w:rPr>
          <w:b/>
          <w:bCs/>
          <w:sz w:val="36"/>
          <w:szCs w:val="36"/>
        </w:rPr>
      </w:pPr>
      <w:r w:rsidRPr="0084591F">
        <w:rPr>
          <w:noProof/>
          <w:lang w:eastAsia="en-GB"/>
        </w:rPr>
        <w:drawing>
          <wp:inline distT="0" distB="0" distL="0" distR="0" wp14:anchorId="14DC45B5" wp14:editId="73DAE2AB">
            <wp:extent cx="891540" cy="1089660"/>
            <wp:effectExtent l="0" t="0" r="3810" b="0"/>
            <wp:docPr id="526172715" name="Picture 2" descr="https://static.wixstatic.com/media/b53543_f43753a7b97e4b82bb82049675e309a3~mv2.jpg/v1/fill/w_160,h_225,al_c,q_80,usm_0.66_1.00_0.01,enc_auto/b53543_f43753a7b97e4b82bb82049675e309a3~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b53543_f43753a7b97e4b82bb82049675e309a3~mv2.jpg/v1/fill/w_160,h_225,al_c,q_80,usm_0.66_1.00_0.01,enc_auto/b53543_f43753a7b97e4b82bb82049675e309a3~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1089660"/>
                    </a:xfrm>
                    <a:prstGeom prst="rect">
                      <a:avLst/>
                    </a:prstGeom>
                    <a:noFill/>
                    <a:ln>
                      <a:noFill/>
                    </a:ln>
                  </pic:spPr>
                </pic:pic>
              </a:graphicData>
            </a:graphic>
          </wp:inline>
        </w:drawing>
      </w:r>
      <w:r>
        <w:rPr>
          <w:b/>
          <w:bCs/>
          <w:sz w:val="36"/>
          <w:szCs w:val="36"/>
        </w:rPr>
        <w:t xml:space="preserve">Shropshire </w:t>
      </w:r>
      <w:r w:rsidRPr="00A21B3A">
        <w:rPr>
          <w:b/>
          <w:bCs/>
          <w:sz w:val="36"/>
          <w:szCs w:val="36"/>
        </w:rPr>
        <w:t>Heritage</w:t>
      </w:r>
      <w:r>
        <w:rPr>
          <w:b/>
          <w:bCs/>
          <w:sz w:val="36"/>
          <w:szCs w:val="36"/>
        </w:rPr>
        <w:t xml:space="preserve"> Competition</w:t>
      </w:r>
      <w:r w:rsidRPr="00A21B3A">
        <w:rPr>
          <w:b/>
          <w:bCs/>
          <w:sz w:val="36"/>
          <w:szCs w:val="36"/>
        </w:rPr>
        <w:t xml:space="preserve"> </w:t>
      </w:r>
      <w:r w:rsidRPr="00D01F1A">
        <w:rPr>
          <w:b/>
          <w:bCs/>
          <w:noProof/>
          <w:sz w:val="36"/>
          <w:szCs w:val="36"/>
          <w:lang w:eastAsia="en-GB"/>
        </w:rPr>
        <w:drawing>
          <wp:inline distT="0" distB="0" distL="0" distR="0" wp14:anchorId="616AF084" wp14:editId="78A55B56">
            <wp:extent cx="891540" cy="1089660"/>
            <wp:effectExtent l="0" t="0" r="3810" b="0"/>
            <wp:docPr id="968010074" name="Picture 1" descr="https://static.wixstatic.com/media/b53543_f43753a7b97e4b82bb82049675e309a3~mv2.jpg/v1/fill/w_160,h_225,al_c,q_80,usm_0.66_1.00_0.01,enc_auto/b53543_f43753a7b97e4b82bb82049675e309a3~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b53543_f43753a7b97e4b82bb82049675e309a3~mv2.jpg/v1/fill/w_160,h_225,al_c,q_80,usm_0.66_1.00_0.01,enc_auto/b53543_f43753a7b97e4b82bb82049675e309a3~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1089660"/>
                    </a:xfrm>
                    <a:prstGeom prst="rect">
                      <a:avLst/>
                    </a:prstGeom>
                    <a:noFill/>
                    <a:ln>
                      <a:noFill/>
                    </a:ln>
                  </pic:spPr>
                </pic:pic>
              </a:graphicData>
            </a:graphic>
          </wp:inline>
        </w:drawing>
      </w:r>
    </w:p>
    <w:p w14:paraId="51622444" w14:textId="77777777" w:rsidR="007F4AE7" w:rsidRDefault="007F4AE7" w:rsidP="007F4AE7">
      <w:pPr>
        <w:jc w:val="center"/>
        <w:rPr>
          <w:b/>
          <w:bCs/>
          <w:sz w:val="36"/>
          <w:szCs w:val="36"/>
        </w:rPr>
      </w:pPr>
      <w:r>
        <w:rPr>
          <w:b/>
          <w:bCs/>
          <w:sz w:val="36"/>
          <w:szCs w:val="36"/>
        </w:rPr>
        <w:t xml:space="preserve"> </w:t>
      </w:r>
      <w:r w:rsidRPr="00A21B3A">
        <w:rPr>
          <w:b/>
          <w:bCs/>
          <w:sz w:val="36"/>
          <w:szCs w:val="36"/>
        </w:rPr>
        <w:t>Rules.</w:t>
      </w:r>
    </w:p>
    <w:p w14:paraId="5788FF63" w14:textId="77777777" w:rsidR="007F4AE7" w:rsidRPr="001E379A" w:rsidRDefault="007F4AE7" w:rsidP="007F4AE7">
      <w:pPr>
        <w:rPr>
          <w:b/>
          <w:bCs/>
          <w:color w:val="0070C0"/>
          <w:sz w:val="28"/>
          <w:szCs w:val="28"/>
        </w:rPr>
      </w:pPr>
      <w:r w:rsidRPr="001E379A">
        <w:rPr>
          <w:b/>
          <w:bCs/>
          <w:color w:val="0070C0"/>
          <w:sz w:val="28"/>
          <w:szCs w:val="28"/>
        </w:rPr>
        <w:t>Introduction:</w:t>
      </w:r>
    </w:p>
    <w:p w14:paraId="3DBA6310" w14:textId="4D412A7B" w:rsidR="007F4AE7" w:rsidRDefault="007F4AE7" w:rsidP="00025FF6">
      <w:pPr>
        <w:jc w:val="both"/>
        <w:rPr>
          <w:rFonts w:eastAsia="Times New Roman"/>
          <w:color w:val="0070C0"/>
          <w:sz w:val="24"/>
          <w:szCs w:val="24"/>
        </w:rPr>
      </w:pPr>
      <w:r w:rsidRPr="001E379A">
        <w:rPr>
          <w:rFonts w:eastAsia="Times New Roman"/>
          <w:color w:val="0070C0"/>
          <w:sz w:val="24"/>
          <w:szCs w:val="24"/>
        </w:rPr>
        <w:t>Heritage shoots are designed to be a friendly and welcoming introduction to archery competitions that are open to all</w:t>
      </w:r>
      <w:r>
        <w:rPr>
          <w:rFonts w:eastAsia="Times New Roman"/>
          <w:color w:val="0070C0"/>
          <w:sz w:val="24"/>
          <w:szCs w:val="24"/>
        </w:rPr>
        <w:t xml:space="preserve"> Shropshire archers</w:t>
      </w:r>
      <w:r w:rsidRPr="001E379A">
        <w:rPr>
          <w:rFonts w:eastAsia="Times New Roman"/>
          <w:color w:val="0070C0"/>
          <w:sz w:val="24"/>
          <w:szCs w:val="24"/>
        </w:rPr>
        <w:t>, and the rounds shot are</w:t>
      </w:r>
      <w:r w:rsidR="00025FF6">
        <w:rPr>
          <w:rFonts w:eastAsia="Times New Roman"/>
          <w:color w:val="0070C0"/>
          <w:sz w:val="24"/>
          <w:szCs w:val="24"/>
        </w:rPr>
        <w:t xml:space="preserve"> all</w:t>
      </w:r>
      <w:r w:rsidRPr="001E379A">
        <w:rPr>
          <w:rFonts w:eastAsia="Times New Roman"/>
          <w:color w:val="0070C0"/>
          <w:sz w:val="24"/>
          <w:szCs w:val="24"/>
        </w:rPr>
        <w:t xml:space="preserve"> based on ability.</w:t>
      </w:r>
      <w:r>
        <w:rPr>
          <w:rFonts w:eastAsia="Times New Roman"/>
          <w:color w:val="0070C0"/>
          <w:sz w:val="24"/>
          <w:szCs w:val="24"/>
        </w:rPr>
        <w:t xml:space="preserve"> All competitions will be shot in accordance </w:t>
      </w:r>
      <w:r w:rsidR="00025FF6">
        <w:rPr>
          <w:rFonts w:eastAsia="Times New Roman"/>
          <w:color w:val="0070C0"/>
          <w:sz w:val="24"/>
          <w:szCs w:val="24"/>
        </w:rPr>
        <w:t>with</w:t>
      </w:r>
      <w:r>
        <w:rPr>
          <w:rFonts w:eastAsia="Times New Roman"/>
          <w:color w:val="0070C0"/>
          <w:sz w:val="24"/>
          <w:szCs w:val="24"/>
        </w:rPr>
        <w:t xml:space="preserve"> the current Archery GB ‘Rules of Shooting’.</w:t>
      </w:r>
      <w:r w:rsidRPr="001E379A">
        <w:rPr>
          <w:rFonts w:eastAsia="Times New Roman"/>
          <w:color w:val="0070C0"/>
          <w:sz w:val="24"/>
          <w:szCs w:val="24"/>
        </w:rPr>
        <w:t xml:space="preserve">  </w:t>
      </w:r>
      <w:r w:rsidR="00025FF6">
        <w:rPr>
          <w:rFonts w:eastAsia="Times New Roman"/>
          <w:color w:val="0070C0"/>
          <w:sz w:val="24"/>
          <w:szCs w:val="24"/>
        </w:rPr>
        <w:t xml:space="preserve">As these shoots are non-record status, there is no requirement to appoint an official Archery GB Judge; however, the competition must be under the control of a </w:t>
      </w:r>
      <w:r w:rsidR="00E953E7">
        <w:rPr>
          <w:rFonts w:eastAsia="Times New Roman"/>
          <w:color w:val="0070C0"/>
          <w:sz w:val="24"/>
          <w:szCs w:val="24"/>
        </w:rPr>
        <w:t>nominated</w:t>
      </w:r>
      <w:r w:rsidR="00025FF6">
        <w:rPr>
          <w:rFonts w:eastAsia="Times New Roman"/>
          <w:color w:val="0070C0"/>
          <w:sz w:val="24"/>
          <w:szCs w:val="24"/>
        </w:rPr>
        <w:t xml:space="preserve"> Field Captain. Archery GB Judges are more than welcome to run a competition but this decision will be at the discretion of each individual club.</w:t>
      </w:r>
    </w:p>
    <w:p w14:paraId="73FC3B95" w14:textId="77777777" w:rsidR="007F4AE7" w:rsidRPr="00365AF3" w:rsidRDefault="007F4AE7" w:rsidP="00365AF3">
      <w:pPr>
        <w:pStyle w:val="ListParagraph"/>
        <w:numPr>
          <w:ilvl w:val="0"/>
          <w:numId w:val="1"/>
        </w:numPr>
        <w:rPr>
          <w:rFonts w:eastAsia="Times New Roman" w:cs="Calibri"/>
          <w:sz w:val="24"/>
          <w:szCs w:val="24"/>
          <w:lang w:eastAsia="en-GB"/>
        </w:rPr>
      </w:pPr>
      <w:r w:rsidRPr="00365AF3">
        <w:rPr>
          <w:b/>
          <w:bCs/>
          <w:sz w:val="28"/>
          <w:szCs w:val="28"/>
        </w:rPr>
        <w:t>Individual Handicaps:</w:t>
      </w:r>
    </w:p>
    <w:p w14:paraId="2E86AE21" w14:textId="75F55025" w:rsidR="007F4AE7" w:rsidRPr="0045673E" w:rsidRDefault="007F4AE7" w:rsidP="00F9321D">
      <w:pPr>
        <w:pStyle w:val="ListParagraph"/>
        <w:numPr>
          <w:ilvl w:val="0"/>
          <w:numId w:val="8"/>
        </w:numPr>
        <w:spacing w:line="240" w:lineRule="auto"/>
        <w:jc w:val="both"/>
        <w:rPr>
          <w:sz w:val="24"/>
          <w:szCs w:val="24"/>
        </w:rPr>
      </w:pPr>
      <w:r w:rsidRPr="0045673E">
        <w:rPr>
          <w:sz w:val="24"/>
          <w:szCs w:val="24"/>
        </w:rPr>
        <w:t>Archers competing for the historic Heritage tournament trophies are required to have their current handicap verified by their club’s Records Officer and declare them at their first Heritage competition. Refer to Archery GB website for guidance on handicap calculations.</w:t>
      </w:r>
    </w:p>
    <w:p w14:paraId="596D9C8E" w14:textId="72CC92D3" w:rsidR="007F4AE7" w:rsidRPr="0045673E" w:rsidRDefault="007F4AE7" w:rsidP="00F9321D">
      <w:pPr>
        <w:pStyle w:val="ListParagraph"/>
        <w:numPr>
          <w:ilvl w:val="0"/>
          <w:numId w:val="8"/>
        </w:numPr>
        <w:spacing w:line="240" w:lineRule="auto"/>
        <w:jc w:val="both"/>
        <w:rPr>
          <w:sz w:val="24"/>
          <w:szCs w:val="24"/>
        </w:rPr>
      </w:pPr>
      <w:r w:rsidRPr="0045673E">
        <w:rPr>
          <w:sz w:val="24"/>
          <w:szCs w:val="24"/>
        </w:rPr>
        <w:t>Any archer not competing in the first competition</w:t>
      </w:r>
      <w:r w:rsidR="00E73F8D">
        <w:rPr>
          <w:sz w:val="24"/>
          <w:szCs w:val="24"/>
        </w:rPr>
        <w:t xml:space="preserve"> of the season</w:t>
      </w:r>
      <w:r w:rsidRPr="0045673E">
        <w:rPr>
          <w:sz w:val="24"/>
          <w:szCs w:val="24"/>
        </w:rPr>
        <w:t xml:space="preserve"> but participating in subsequent </w:t>
      </w:r>
      <w:r w:rsidR="00E73F8D">
        <w:rPr>
          <w:sz w:val="24"/>
          <w:szCs w:val="24"/>
        </w:rPr>
        <w:t>rounds</w:t>
      </w:r>
      <w:r w:rsidRPr="0045673E">
        <w:rPr>
          <w:sz w:val="24"/>
          <w:szCs w:val="24"/>
        </w:rPr>
        <w:t xml:space="preserve"> </w:t>
      </w:r>
      <w:r w:rsidR="00E73F8D">
        <w:rPr>
          <w:sz w:val="24"/>
          <w:szCs w:val="24"/>
        </w:rPr>
        <w:t xml:space="preserve">will be required to </w:t>
      </w:r>
      <w:r w:rsidRPr="0045673E">
        <w:rPr>
          <w:sz w:val="24"/>
          <w:szCs w:val="24"/>
        </w:rPr>
        <w:t xml:space="preserve">declare their handicap on </w:t>
      </w:r>
      <w:r w:rsidR="00E73F8D">
        <w:rPr>
          <w:sz w:val="24"/>
          <w:szCs w:val="24"/>
        </w:rPr>
        <w:t>their initial</w:t>
      </w:r>
      <w:r w:rsidRPr="0045673E">
        <w:rPr>
          <w:sz w:val="24"/>
          <w:szCs w:val="24"/>
        </w:rPr>
        <w:t xml:space="preserve"> entry form.</w:t>
      </w:r>
    </w:p>
    <w:p w14:paraId="5D1BCB07" w14:textId="77777777" w:rsidR="007F4AE7" w:rsidRPr="0045673E" w:rsidRDefault="007F4AE7" w:rsidP="00F9321D">
      <w:pPr>
        <w:pStyle w:val="ListParagraph"/>
        <w:numPr>
          <w:ilvl w:val="0"/>
          <w:numId w:val="8"/>
        </w:numPr>
        <w:spacing w:after="360" w:line="240" w:lineRule="auto"/>
        <w:jc w:val="both"/>
        <w:rPr>
          <w:rFonts w:asciiTheme="minorHAnsi" w:hAnsiTheme="minorHAnsi" w:cstheme="minorHAnsi"/>
          <w:sz w:val="24"/>
          <w:szCs w:val="24"/>
        </w:rPr>
      </w:pPr>
      <w:r w:rsidRPr="0045673E">
        <w:rPr>
          <w:rFonts w:asciiTheme="minorHAnsi" w:eastAsia="Times New Roman" w:hAnsiTheme="minorHAnsi" w:cstheme="minorHAnsi"/>
          <w:sz w:val="24"/>
          <w:szCs w:val="24"/>
          <w:lang w:eastAsia="en-GB"/>
        </w:rPr>
        <w:t>Applicable only to Heritage competitions:  An archer’s declared handicap at the start of the Heritage season will remain valid (irrespective of any improvement) for all of that year’s competitions</w:t>
      </w:r>
      <w:r w:rsidRPr="0045673E">
        <w:rPr>
          <w:rFonts w:asciiTheme="minorHAnsi" w:hAnsiTheme="minorHAnsi" w:cstheme="minorHAnsi"/>
          <w:sz w:val="24"/>
          <w:szCs w:val="24"/>
        </w:rPr>
        <w:t>.</w:t>
      </w:r>
    </w:p>
    <w:p w14:paraId="6FCB0556" w14:textId="388C323A" w:rsidR="00B70BC7" w:rsidRPr="0045673E" w:rsidRDefault="007F4AE7" w:rsidP="00B70BC7">
      <w:pPr>
        <w:pStyle w:val="ListParagraph"/>
        <w:numPr>
          <w:ilvl w:val="0"/>
          <w:numId w:val="8"/>
        </w:numPr>
        <w:spacing w:after="360" w:line="240" w:lineRule="auto"/>
        <w:jc w:val="both"/>
        <w:rPr>
          <w:sz w:val="24"/>
          <w:szCs w:val="24"/>
        </w:rPr>
      </w:pPr>
      <w:r w:rsidRPr="0045673E">
        <w:rPr>
          <w:sz w:val="24"/>
          <w:szCs w:val="24"/>
        </w:rPr>
        <w:t>Any club organising a competition can ask for an archer’s handicap to be verified by the Records Officer of their respective club.</w:t>
      </w:r>
    </w:p>
    <w:p w14:paraId="6075EAC8" w14:textId="537D9D59" w:rsidR="00F9321D" w:rsidRPr="00FC45C2" w:rsidRDefault="00025FF6" w:rsidP="00F9321D">
      <w:pPr>
        <w:pStyle w:val="ListParagraph"/>
        <w:numPr>
          <w:ilvl w:val="0"/>
          <w:numId w:val="7"/>
        </w:numPr>
        <w:spacing w:after="360" w:line="240" w:lineRule="auto"/>
        <w:jc w:val="both"/>
        <w:rPr>
          <w:b/>
          <w:bCs/>
          <w:sz w:val="24"/>
          <w:szCs w:val="24"/>
        </w:rPr>
      </w:pPr>
      <w:r w:rsidRPr="00FC45C2">
        <w:rPr>
          <w:b/>
          <w:bCs/>
          <w:sz w:val="28"/>
          <w:szCs w:val="28"/>
        </w:rPr>
        <w:t>Archers Competing for Historic Heritage Trophies:</w:t>
      </w:r>
    </w:p>
    <w:p w14:paraId="5216F547" w14:textId="71948616" w:rsidR="00944B01" w:rsidRPr="00FC45C2" w:rsidRDefault="00944B01" w:rsidP="00944B01">
      <w:pPr>
        <w:pStyle w:val="ListParagraph"/>
        <w:numPr>
          <w:ilvl w:val="0"/>
          <w:numId w:val="3"/>
        </w:numPr>
        <w:spacing w:after="360" w:line="240" w:lineRule="auto"/>
        <w:jc w:val="both"/>
        <w:rPr>
          <w:sz w:val="24"/>
          <w:szCs w:val="24"/>
        </w:rPr>
      </w:pPr>
      <w:r w:rsidRPr="00FC45C2">
        <w:rPr>
          <w:sz w:val="24"/>
          <w:szCs w:val="24"/>
        </w:rPr>
        <w:t>To provide for a transparent level of competitive fairness, senior archers should shoot the distance category relative to their handicap achievement. If the handicaps below (or of a lower value) are achieved by senior archers then the distance category to be entered is: New National or Long National.</w:t>
      </w:r>
      <w:r w:rsidR="001D3A0A" w:rsidRPr="00FC45C2">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1D3A0A" w14:paraId="32913E5D" w14:textId="77777777" w:rsidTr="001D3A0A">
        <w:tc>
          <w:tcPr>
            <w:tcW w:w="4531" w:type="dxa"/>
          </w:tcPr>
          <w:p w14:paraId="751E8E80" w14:textId="77777777" w:rsidR="001D3A0A" w:rsidRDefault="001D3A0A" w:rsidP="001D3A0A">
            <w:pPr>
              <w:pStyle w:val="NoSpacing"/>
            </w:pPr>
            <w:r>
              <w:t>Lady recurve archer with a handicap of 57</w:t>
            </w:r>
          </w:p>
        </w:tc>
        <w:tc>
          <w:tcPr>
            <w:tcW w:w="5925" w:type="dxa"/>
          </w:tcPr>
          <w:p w14:paraId="304DC527" w14:textId="77777777" w:rsidR="001D3A0A" w:rsidRDefault="001D3A0A" w:rsidP="001D3A0A">
            <w:pPr>
              <w:pStyle w:val="NoSpacing"/>
            </w:pPr>
            <w:r>
              <w:t>= 438 National 60 equivalence.</w:t>
            </w:r>
          </w:p>
        </w:tc>
      </w:tr>
      <w:tr w:rsidR="001D3A0A" w14:paraId="5587AE11" w14:textId="77777777" w:rsidTr="001D3A0A">
        <w:tc>
          <w:tcPr>
            <w:tcW w:w="4531" w:type="dxa"/>
          </w:tcPr>
          <w:p w14:paraId="09123D6C" w14:textId="77777777" w:rsidR="001D3A0A" w:rsidRDefault="001D3A0A" w:rsidP="001D3A0A">
            <w:pPr>
              <w:pStyle w:val="NoSpacing"/>
            </w:pPr>
            <w:r>
              <w:t>Gent recurve archer with a handicap of 49</w:t>
            </w:r>
          </w:p>
        </w:tc>
        <w:tc>
          <w:tcPr>
            <w:tcW w:w="5925" w:type="dxa"/>
          </w:tcPr>
          <w:p w14:paraId="1BCAFE3A" w14:textId="77777777" w:rsidR="001D3A0A" w:rsidRDefault="001D3A0A" w:rsidP="001D3A0A">
            <w:pPr>
              <w:pStyle w:val="NoSpacing"/>
            </w:pPr>
            <w:r>
              <w:t>= 506 National 60 equivalence.</w:t>
            </w:r>
          </w:p>
        </w:tc>
      </w:tr>
      <w:tr w:rsidR="001D3A0A" w14:paraId="3B77A9DD" w14:textId="77777777" w:rsidTr="001D3A0A">
        <w:tc>
          <w:tcPr>
            <w:tcW w:w="4531" w:type="dxa"/>
          </w:tcPr>
          <w:p w14:paraId="512DA874" w14:textId="77777777" w:rsidR="001D3A0A" w:rsidRDefault="001D3A0A" w:rsidP="001D3A0A">
            <w:pPr>
              <w:pStyle w:val="NoSpacing"/>
            </w:pPr>
            <w:r>
              <w:t>Lady compound archer with a handicap of 47</w:t>
            </w:r>
          </w:p>
        </w:tc>
        <w:tc>
          <w:tcPr>
            <w:tcW w:w="5925" w:type="dxa"/>
          </w:tcPr>
          <w:p w14:paraId="5FA441A8" w14:textId="77777777" w:rsidR="001D3A0A" w:rsidRDefault="001D3A0A" w:rsidP="001D3A0A">
            <w:pPr>
              <w:pStyle w:val="NoSpacing"/>
            </w:pPr>
            <w:r>
              <w:t>= 520 National 60 equivalence.</w:t>
            </w:r>
          </w:p>
        </w:tc>
      </w:tr>
      <w:tr w:rsidR="001D3A0A" w14:paraId="042FB741" w14:textId="77777777" w:rsidTr="001D3A0A">
        <w:tc>
          <w:tcPr>
            <w:tcW w:w="4531" w:type="dxa"/>
          </w:tcPr>
          <w:p w14:paraId="78BC6956" w14:textId="77777777" w:rsidR="001D3A0A" w:rsidRDefault="001D3A0A" w:rsidP="001D3A0A">
            <w:pPr>
              <w:pStyle w:val="NoSpacing"/>
            </w:pPr>
            <w:r>
              <w:t>Gent compound archer with a handicap of 41</w:t>
            </w:r>
          </w:p>
        </w:tc>
        <w:tc>
          <w:tcPr>
            <w:tcW w:w="5925" w:type="dxa"/>
          </w:tcPr>
          <w:p w14:paraId="6F21F137" w14:textId="77777777" w:rsidR="001D3A0A" w:rsidRDefault="001D3A0A" w:rsidP="001D3A0A">
            <w:pPr>
              <w:pStyle w:val="NoSpacing"/>
            </w:pPr>
            <w:r>
              <w:t>= 558 National 60 equivalence.</w:t>
            </w:r>
          </w:p>
        </w:tc>
      </w:tr>
      <w:tr w:rsidR="001D3A0A" w14:paraId="6E90FF78" w14:textId="77777777" w:rsidTr="001D3A0A">
        <w:tc>
          <w:tcPr>
            <w:tcW w:w="4531" w:type="dxa"/>
          </w:tcPr>
          <w:p w14:paraId="3595FE39" w14:textId="77777777" w:rsidR="001D3A0A" w:rsidRDefault="001D3A0A" w:rsidP="001D3A0A">
            <w:pPr>
              <w:pStyle w:val="NoSpacing"/>
            </w:pPr>
            <w:r>
              <w:t>Senior barebow archers – no handicap criteria</w:t>
            </w:r>
          </w:p>
        </w:tc>
        <w:tc>
          <w:tcPr>
            <w:tcW w:w="5925" w:type="dxa"/>
          </w:tcPr>
          <w:p w14:paraId="5646A0BB" w14:textId="77777777" w:rsidR="001D3A0A" w:rsidRDefault="001D3A0A" w:rsidP="001D3A0A">
            <w:pPr>
              <w:pStyle w:val="NoSpacing"/>
            </w:pPr>
            <w:r>
              <w:t>Round/distance shot at first competition remains constant</w:t>
            </w:r>
          </w:p>
        </w:tc>
      </w:tr>
      <w:tr w:rsidR="001D3A0A" w14:paraId="51DB6966" w14:textId="77777777" w:rsidTr="001D3A0A">
        <w:tc>
          <w:tcPr>
            <w:tcW w:w="4531" w:type="dxa"/>
          </w:tcPr>
          <w:p w14:paraId="4BA5A11E" w14:textId="77777777" w:rsidR="001D3A0A" w:rsidRDefault="001D3A0A" w:rsidP="001D3A0A">
            <w:pPr>
              <w:pStyle w:val="NoSpacing"/>
            </w:pPr>
            <w:r>
              <w:t>Senior longbow archers – no handicap criteria</w:t>
            </w:r>
          </w:p>
        </w:tc>
        <w:tc>
          <w:tcPr>
            <w:tcW w:w="5925" w:type="dxa"/>
          </w:tcPr>
          <w:p w14:paraId="2C22E5EC" w14:textId="77777777" w:rsidR="001D3A0A" w:rsidRDefault="001D3A0A" w:rsidP="001D3A0A">
            <w:pPr>
              <w:pStyle w:val="NoSpacing"/>
            </w:pPr>
            <w:r>
              <w:t>Round/distance shot at first competition remains constant</w:t>
            </w:r>
          </w:p>
        </w:tc>
      </w:tr>
    </w:tbl>
    <w:p w14:paraId="3CBE6680" w14:textId="77777777" w:rsidR="00944B01" w:rsidRPr="00FC45C2" w:rsidRDefault="00944B01" w:rsidP="00944B01">
      <w:pPr>
        <w:pStyle w:val="ListParagraph"/>
        <w:spacing w:after="360" w:line="240" w:lineRule="auto"/>
        <w:ind w:left="1440"/>
        <w:jc w:val="both"/>
        <w:rPr>
          <w:sz w:val="16"/>
          <w:szCs w:val="16"/>
        </w:rPr>
      </w:pPr>
    </w:p>
    <w:p w14:paraId="644BF709" w14:textId="0B582994" w:rsidR="00944B01" w:rsidRPr="00FC45C2" w:rsidRDefault="00944B01" w:rsidP="00944B01">
      <w:pPr>
        <w:pStyle w:val="ListParagraph"/>
        <w:numPr>
          <w:ilvl w:val="0"/>
          <w:numId w:val="3"/>
        </w:numPr>
        <w:spacing w:after="360" w:line="240" w:lineRule="auto"/>
        <w:jc w:val="both"/>
        <w:rPr>
          <w:sz w:val="24"/>
          <w:szCs w:val="24"/>
        </w:rPr>
      </w:pPr>
      <w:r w:rsidRPr="00FC45C2">
        <w:rPr>
          <w:sz w:val="24"/>
          <w:szCs w:val="24"/>
        </w:rPr>
        <w:t>National 60 category is applicable to senior archers with handicaps higher than the ones stated above.</w:t>
      </w:r>
    </w:p>
    <w:p w14:paraId="60D0F237" w14:textId="2778C0C0" w:rsidR="001D3A0A" w:rsidRPr="00FC45C2" w:rsidRDefault="001D3A0A" w:rsidP="00944B01">
      <w:pPr>
        <w:pStyle w:val="ListParagraph"/>
        <w:numPr>
          <w:ilvl w:val="0"/>
          <w:numId w:val="3"/>
        </w:numPr>
        <w:spacing w:after="360" w:line="240" w:lineRule="auto"/>
        <w:jc w:val="both"/>
        <w:rPr>
          <w:sz w:val="24"/>
          <w:szCs w:val="24"/>
        </w:rPr>
      </w:pPr>
      <w:r w:rsidRPr="00FC45C2">
        <w:rPr>
          <w:sz w:val="24"/>
          <w:szCs w:val="24"/>
        </w:rPr>
        <w:t>These rules do not apply to Junior archers</w:t>
      </w:r>
      <w:r w:rsidR="00A57BBF" w:rsidRPr="00FC45C2">
        <w:rPr>
          <w:sz w:val="24"/>
          <w:szCs w:val="24"/>
        </w:rPr>
        <w:t>:</w:t>
      </w:r>
      <w:r w:rsidRPr="00FC45C2">
        <w:rPr>
          <w:sz w:val="24"/>
          <w:szCs w:val="24"/>
        </w:rPr>
        <w:t xml:space="preserve"> The different distances shot by junior archers, according to age, act as a handicap system</w:t>
      </w:r>
      <w:r w:rsidR="00A57BBF" w:rsidRPr="00FC45C2">
        <w:rPr>
          <w:sz w:val="24"/>
          <w:szCs w:val="24"/>
        </w:rPr>
        <w:t>, thereby making all junior scores comparable.</w:t>
      </w:r>
    </w:p>
    <w:p w14:paraId="32FA4882" w14:textId="059D1F94" w:rsidR="00A57BBF" w:rsidRPr="00FC45C2" w:rsidRDefault="00A57BBF" w:rsidP="00944B01">
      <w:pPr>
        <w:pStyle w:val="ListParagraph"/>
        <w:numPr>
          <w:ilvl w:val="0"/>
          <w:numId w:val="3"/>
        </w:numPr>
        <w:spacing w:after="360" w:line="240" w:lineRule="auto"/>
        <w:jc w:val="both"/>
        <w:rPr>
          <w:sz w:val="24"/>
          <w:szCs w:val="24"/>
        </w:rPr>
      </w:pPr>
      <w:r w:rsidRPr="00FC45C2">
        <w:rPr>
          <w:sz w:val="24"/>
          <w:szCs w:val="24"/>
        </w:rPr>
        <w:t>Medals: To be awarded to 1</w:t>
      </w:r>
      <w:r w:rsidRPr="00FC45C2">
        <w:rPr>
          <w:sz w:val="24"/>
          <w:szCs w:val="24"/>
          <w:vertAlign w:val="superscript"/>
        </w:rPr>
        <w:t>st</w:t>
      </w:r>
      <w:r w:rsidRPr="00FC45C2">
        <w:rPr>
          <w:sz w:val="24"/>
          <w:szCs w:val="24"/>
        </w:rPr>
        <w:t>, 2</w:t>
      </w:r>
      <w:r w:rsidRPr="00FC45C2">
        <w:rPr>
          <w:sz w:val="24"/>
          <w:szCs w:val="24"/>
          <w:vertAlign w:val="superscript"/>
        </w:rPr>
        <w:t>nd</w:t>
      </w:r>
      <w:r w:rsidRPr="00FC45C2">
        <w:rPr>
          <w:sz w:val="24"/>
          <w:szCs w:val="24"/>
        </w:rPr>
        <w:t xml:space="preserve"> and 3</w:t>
      </w:r>
      <w:r w:rsidRPr="00FC45C2">
        <w:rPr>
          <w:sz w:val="24"/>
          <w:szCs w:val="24"/>
          <w:vertAlign w:val="superscript"/>
        </w:rPr>
        <w:t>rd</w:t>
      </w:r>
      <w:r w:rsidRPr="00FC45C2">
        <w:rPr>
          <w:sz w:val="24"/>
          <w:szCs w:val="24"/>
        </w:rPr>
        <w:t xml:space="preserve"> in each category.</w:t>
      </w:r>
    </w:p>
    <w:p w14:paraId="2AEA0CE8" w14:textId="1BF9435D" w:rsidR="00A57BBF" w:rsidRDefault="00A57BBF" w:rsidP="00944B01">
      <w:pPr>
        <w:pStyle w:val="ListParagraph"/>
        <w:numPr>
          <w:ilvl w:val="0"/>
          <w:numId w:val="3"/>
        </w:numPr>
        <w:spacing w:after="360" w:line="240" w:lineRule="auto"/>
        <w:jc w:val="both"/>
        <w:rPr>
          <w:sz w:val="24"/>
          <w:szCs w:val="24"/>
        </w:rPr>
      </w:pPr>
      <w:r w:rsidRPr="00FC45C2">
        <w:rPr>
          <w:sz w:val="24"/>
          <w:szCs w:val="24"/>
        </w:rPr>
        <w:t>Scores: Only scores for within distance category and completed competitions will be included in the league table ranking and hence count towards the award of</w:t>
      </w:r>
      <w:r w:rsidR="0003549D" w:rsidRPr="00FC45C2">
        <w:rPr>
          <w:sz w:val="24"/>
          <w:szCs w:val="24"/>
        </w:rPr>
        <w:t>,</w:t>
      </w:r>
      <w:r w:rsidRPr="00FC45C2">
        <w:rPr>
          <w:sz w:val="24"/>
          <w:szCs w:val="24"/>
        </w:rPr>
        <w:t xml:space="preserve"> and relevant</w:t>
      </w:r>
      <w:r w:rsidR="0003549D" w:rsidRPr="00FC45C2">
        <w:rPr>
          <w:sz w:val="24"/>
          <w:szCs w:val="24"/>
        </w:rPr>
        <w:t>,</w:t>
      </w:r>
      <w:r w:rsidRPr="00FC45C2">
        <w:rPr>
          <w:sz w:val="24"/>
          <w:szCs w:val="24"/>
        </w:rPr>
        <w:t xml:space="preserve"> Historic Heritage trophy.</w:t>
      </w:r>
    </w:p>
    <w:p w14:paraId="0221D2A6" w14:textId="2EA772AC" w:rsidR="006F09DB" w:rsidRPr="00FC45C2" w:rsidRDefault="006F09DB" w:rsidP="00944B01">
      <w:pPr>
        <w:pStyle w:val="ListParagraph"/>
        <w:numPr>
          <w:ilvl w:val="0"/>
          <w:numId w:val="3"/>
        </w:numPr>
        <w:spacing w:after="360" w:line="240" w:lineRule="auto"/>
        <w:jc w:val="both"/>
        <w:rPr>
          <w:sz w:val="24"/>
          <w:szCs w:val="24"/>
        </w:rPr>
      </w:pPr>
      <w:r w:rsidRPr="00FC45C2">
        <w:rPr>
          <w:sz w:val="24"/>
          <w:szCs w:val="24"/>
        </w:rPr>
        <w:lastRenderedPageBreak/>
        <w:t>League Table: Ranking will be determined by the aggregated total of an archers best three competitions from the season. An archer may compete in as many Heritage competitions as they like throughout the season and use the aggregate of their best three scores.</w:t>
      </w:r>
    </w:p>
    <w:p w14:paraId="5079A71C" w14:textId="1A5E9C0B" w:rsidR="00F9321D" w:rsidRPr="00FC45C2" w:rsidRDefault="006F09DB" w:rsidP="00F9321D">
      <w:pPr>
        <w:pStyle w:val="ListParagraph"/>
        <w:numPr>
          <w:ilvl w:val="0"/>
          <w:numId w:val="7"/>
        </w:numPr>
        <w:spacing w:after="360" w:line="240" w:lineRule="auto"/>
        <w:jc w:val="both"/>
        <w:rPr>
          <w:b/>
          <w:bCs/>
          <w:sz w:val="24"/>
          <w:szCs w:val="24"/>
        </w:rPr>
      </w:pPr>
      <w:r w:rsidRPr="00FC45C2">
        <w:rPr>
          <w:b/>
          <w:bCs/>
          <w:sz w:val="28"/>
          <w:szCs w:val="28"/>
        </w:rPr>
        <w:t>Archers Competing for new Disabled Heritage Trophies:</w:t>
      </w:r>
    </w:p>
    <w:p w14:paraId="5863A94F" w14:textId="5C090E96" w:rsidR="006F09DB" w:rsidRPr="00FC45C2" w:rsidRDefault="006F09DB" w:rsidP="003D73D4">
      <w:pPr>
        <w:pStyle w:val="ListParagraph"/>
        <w:numPr>
          <w:ilvl w:val="0"/>
          <w:numId w:val="9"/>
        </w:numPr>
        <w:spacing w:after="360" w:line="240" w:lineRule="auto"/>
        <w:jc w:val="both"/>
        <w:rPr>
          <w:sz w:val="24"/>
          <w:szCs w:val="24"/>
        </w:rPr>
      </w:pPr>
      <w:r w:rsidRPr="00FC45C2">
        <w:rPr>
          <w:sz w:val="24"/>
          <w:szCs w:val="24"/>
        </w:rPr>
        <w:t xml:space="preserve">Archers registered as disabled with Archery GB can compete in shorter distance National rounds should they feel their condition affects their ability to shoot in their </w:t>
      </w:r>
      <w:r w:rsidR="00C225B4" w:rsidRPr="00FC45C2">
        <w:rPr>
          <w:sz w:val="24"/>
          <w:szCs w:val="24"/>
        </w:rPr>
        <w:t>age-appropriate</w:t>
      </w:r>
      <w:r w:rsidRPr="00FC45C2">
        <w:rPr>
          <w:sz w:val="24"/>
          <w:szCs w:val="24"/>
        </w:rPr>
        <w:t xml:space="preserve"> category.</w:t>
      </w:r>
    </w:p>
    <w:p w14:paraId="761FC49D" w14:textId="39B87C92" w:rsidR="006F09DB" w:rsidRPr="00FC45C2" w:rsidRDefault="00C225B4" w:rsidP="003D73D4">
      <w:pPr>
        <w:pStyle w:val="ListParagraph"/>
        <w:numPr>
          <w:ilvl w:val="0"/>
          <w:numId w:val="9"/>
        </w:numPr>
        <w:spacing w:after="360" w:line="240" w:lineRule="auto"/>
        <w:jc w:val="both"/>
        <w:rPr>
          <w:sz w:val="24"/>
          <w:szCs w:val="24"/>
        </w:rPr>
      </w:pPr>
      <w:r w:rsidRPr="00FC45C2">
        <w:rPr>
          <w:sz w:val="24"/>
          <w:szCs w:val="24"/>
        </w:rPr>
        <w:t xml:space="preserve">To qualify for the disabled category, an archer must be registered as disabled with Archery GB. </w:t>
      </w:r>
      <w:r w:rsidR="0003549D" w:rsidRPr="00FC45C2">
        <w:rPr>
          <w:sz w:val="24"/>
          <w:szCs w:val="24"/>
        </w:rPr>
        <w:t>There</w:t>
      </w:r>
      <w:r w:rsidRPr="00FC45C2">
        <w:rPr>
          <w:sz w:val="24"/>
          <w:szCs w:val="24"/>
        </w:rPr>
        <w:t xml:space="preserve"> will not be a requirement for the archer to disclose their disability.</w:t>
      </w:r>
    </w:p>
    <w:p w14:paraId="460E6DB7" w14:textId="74CD3430" w:rsidR="00C225B4" w:rsidRPr="00FC45C2" w:rsidRDefault="00C225B4" w:rsidP="003D73D4">
      <w:pPr>
        <w:pStyle w:val="ListParagraph"/>
        <w:numPr>
          <w:ilvl w:val="0"/>
          <w:numId w:val="9"/>
        </w:numPr>
        <w:spacing w:after="360" w:line="240" w:lineRule="auto"/>
        <w:jc w:val="both"/>
        <w:rPr>
          <w:sz w:val="24"/>
          <w:szCs w:val="24"/>
        </w:rPr>
      </w:pPr>
      <w:r w:rsidRPr="00FC45C2">
        <w:rPr>
          <w:sz w:val="24"/>
          <w:szCs w:val="24"/>
        </w:rPr>
        <w:t>Heritage entry forms will be amended to allow for archers to register in the disabled category and to declare which National round they will be shooting for the season.</w:t>
      </w:r>
    </w:p>
    <w:p w14:paraId="6E6047A2" w14:textId="5ED31688" w:rsidR="00C225B4" w:rsidRPr="00FC45C2" w:rsidRDefault="00C225B4" w:rsidP="003D73D4">
      <w:pPr>
        <w:pStyle w:val="ListParagraph"/>
        <w:numPr>
          <w:ilvl w:val="0"/>
          <w:numId w:val="9"/>
        </w:numPr>
        <w:spacing w:after="360" w:line="240" w:lineRule="auto"/>
        <w:jc w:val="both"/>
        <w:rPr>
          <w:sz w:val="24"/>
          <w:szCs w:val="24"/>
        </w:rPr>
      </w:pPr>
      <w:r w:rsidRPr="00FC45C2">
        <w:rPr>
          <w:sz w:val="24"/>
          <w:szCs w:val="24"/>
        </w:rPr>
        <w:t>To qualify for trophies an archer must submit scores, from</w:t>
      </w:r>
      <w:r w:rsidR="00553041" w:rsidRPr="00FC45C2">
        <w:rPr>
          <w:sz w:val="24"/>
          <w:szCs w:val="24"/>
        </w:rPr>
        <w:t xml:space="preserve"> a minimum of three completed competitions,</w:t>
      </w:r>
      <w:r w:rsidRPr="00FC45C2">
        <w:rPr>
          <w:sz w:val="24"/>
          <w:szCs w:val="24"/>
        </w:rPr>
        <w:t xml:space="preserve"> </w:t>
      </w:r>
      <w:r w:rsidR="00553041" w:rsidRPr="00FC45C2">
        <w:rPr>
          <w:sz w:val="24"/>
          <w:szCs w:val="24"/>
        </w:rPr>
        <w:t xml:space="preserve">at </w:t>
      </w:r>
      <w:r w:rsidRPr="00FC45C2">
        <w:rPr>
          <w:sz w:val="24"/>
          <w:szCs w:val="24"/>
        </w:rPr>
        <w:t>their chosen National round distance.</w:t>
      </w:r>
      <w:r w:rsidR="00553041" w:rsidRPr="00FC45C2">
        <w:rPr>
          <w:sz w:val="24"/>
          <w:szCs w:val="24"/>
        </w:rPr>
        <w:t xml:space="preserve"> These scores will be used to calculate their Heritage competition handicap.</w:t>
      </w:r>
    </w:p>
    <w:p w14:paraId="07940DE2" w14:textId="265ABAE9" w:rsidR="00553041" w:rsidRPr="00FC45C2" w:rsidRDefault="00553041" w:rsidP="003D73D4">
      <w:pPr>
        <w:pStyle w:val="ListParagraph"/>
        <w:numPr>
          <w:ilvl w:val="0"/>
          <w:numId w:val="9"/>
        </w:numPr>
        <w:spacing w:after="360" w:line="240" w:lineRule="auto"/>
        <w:jc w:val="both"/>
        <w:rPr>
          <w:sz w:val="24"/>
          <w:szCs w:val="24"/>
        </w:rPr>
      </w:pPr>
      <w:r w:rsidRPr="00FC45C2">
        <w:rPr>
          <w:sz w:val="24"/>
          <w:szCs w:val="24"/>
        </w:rPr>
        <w:t>Note: There will be no requirement for a disabled archer to gain a handicap ahead of the Heritage season in which they choose to compete.</w:t>
      </w:r>
    </w:p>
    <w:p w14:paraId="6BDE613E" w14:textId="367BED97" w:rsidR="00553041" w:rsidRPr="00FC45C2" w:rsidRDefault="00553041" w:rsidP="003D73D4">
      <w:pPr>
        <w:pStyle w:val="ListParagraph"/>
        <w:numPr>
          <w:ilvl w:val="0"/>
          <w:numId w:val="9"/>
        </w:numPr>
        <w:spacing w:after="360" w:line="240" w:lineRule="auto"/>
        <w:jc w:val="both"/>
        <w:rPr>
          <w:sz w:val="24"/>
          <w:szCs w:val="24"/>
        </w:rPr>
      </w:pPr>
      <w:r w:rsidRPr="00FC45C2">
        <w:rPr>
          <w:sz w:val="24"/>
          <w:szCs w:val="24"/>
        </w:rPr>
        <w:t>Shooting more than three rounds: A disabled archer who shoots more than three rounds will have their handicap determined by the average of their three highest scores.</w:t>
      </w:r>
    </w:p>
    <w:p w14:paraId="412504BA" w14:textId="77777777" w:rsidR="00FC7C48" w:rsidRPr="00FC45C2" w:rsidRDefault="00553041" w:rsidP="003D73D4">
      <w:pPr>
        <w:pStyle w:val="ListParagraph"/>
        <w:numPr>
          <w:ilvl w:val="0"/>
          <w:numId w:val="9"/>
        </w:numPr>
        <w:spacing w:after="360" w:line="240" w:lineRule="auto"/>
        <w:jc w:val="both"/>
        <w:rPr>
          <w:sz w:val="24"/>
          <w:szCs w:val="24"/>
        </w:rPr>
      </w:pPr>
      <w:r w:rsidRPr="00FC45C2">
        <w:rPr>
          <w:sz w:val="24"/>
          <w:szCs w:val="24"/>
        </w:rPr>
        <w:t>Trophy winners: The overall category winner(s) will be determined by having the archers three best scores averaged to determine their Heritage season handicap, the archers with the lowest handicaps (by trophy category) will be the champion</w:t>
      </w:r>
      <w:r w:rsidR="00FC7C48" w:rsidRPr="00FC45C2">
        <w:rPr>
          <w:sz w:val="24"/>
          <w:szCs w:val="24"/>
        </w:rPr>
        <w:t>(s).</w:t>
      </w:r>
    </w:p>
    <w:p w14:paraId="3BC649E2" w14:textId="021A3F92" w:rsidR="00FC7C48" w:rsidRPr="00FC45C2" w:rsidRDefault="00FC7C48" w:rsidP="003D73D4">
      <w:pPr>
        <w:pStyle w:val="ListParagraph"/>
        <w:numPr>
          <w:ilvl w:val="0"/>
          <w:numId w:val="9"/>
        </w:numPr>
        <w:spacing w:after="360" w:line="240" w:lineRule="auto"/>
        <w:jc w:val="both"/>
        <w:rPr>
          <w:sz w:val="24"/>
          <w:szCs w:val="24"/>
        </w:rPr>
      </w:pPr>
      <w:r w:rsidRPr="00FC45C2">
        <w:rPr>
          <w:sz w:val="24"/>
          <w:szCs w:val="24"/>
        </w:rPr>
        <w:t>Medals: To be awarded to 1</w:t>
      </w:r>
      <w:r w:rsidRPr="00FC45C2">
        <w:rPr>
          <w:sz w:val="24"/>
          <w:szCs w:val="24"/>
          <w:vertAlign w:val="superscript"/>
        </w:rPr>
        <w:t>st</w:t>
      </w:r>
      <w:r w:rsidRPr="00FC45C2">
        <w:rPr>
          <w:sz w:val="24"/>
          <w:szCs w:val="24"/>
        </w:rPr>
        <w:t>, 2</w:t>
      </w:r>
      <w:r w:rsidRPr="00FC45C2">
        <w:rPr>
          <w:sz w:val="24"/>
          <w:szCs w:val="24"/>
          <w:vertAlign w:val="superscript"/>
        </w:rPr>
        <w:t>nd</w:t>
      </w:r>
      <w:r w:rsidRPr="00FC45C2">
        <w:rPr>
          <w:sz w:val="24"/>
          <w:szCs w:val="24"/>
        </w:rPr>
        <w:t xml:space="preserve"> and 3</w:t>
      </w:r>
      <w:r w:rsidRPr="00FC45C2">
        <w:rPr>
          <w:sz w:val="24"/>
          <w:szCs w:val="24"/>
          <w:vertAlign w:val="superscript"/>
        </w:rPr>
        <w:t>rd</w:t>
      </w:r>
      <w:r w:rsidRPr="00FC45C2">
        <w:rPr>
          <w:sz w:val="24"/>
          <w:szCs w:val="24"/>
        </w:rPr>
        <w:t xml:space="preserve"> in each category.</w:t>
      </w:r>
    </w:p>
    <w:p w14:paraId="5466FA15" w14:textId="1A9489EF" w:rsidR="00553041" w:rsidRPr="00FC45C2" w:rsidRDefault="00FC7C48" w:rsidP="003D73D4">
      <w:pPr>
        <w:pStyle w:val="ListParagraph"/>
        <w:numPr>
          <w:ilvl w:val="0"/>
          <w:numId w:val="9"/>
        </w:numPr>
        <w:spacing w:after="360" w:line="240" w:lineRule="auto"/>
        <w:jc w:val="both"/>
        <w:rPr>
          <w:sz w:val="24"/>
          <w:szCs w:val="24"/>
        </w:rPr>
      </w:pPr>
      <w:r w:rsidRPr="00FC45C2">
        <w:rPr>
          <w:sz w:val="24"/>
          <w:szCs w:val="24"/>
        </w:rPr>
        <w:t xml:space="preserve">Additional Notes: A disabled archer, wishing to compete for Heritage trophies, must declare at their first competition, whether they wish to compete for the ‘Historic’ or ‘Disabled’ trophies, it will not be possible for an archer to compete in both categories. </w:t>
      </w:r>
      <w:r w:rsidR="008564B7" w:rsidRPr="00FC45C2">
        <w:rPr>
          <w:sz w:val="24"/>
          <w:szCs w:val="24"/>
        </w:rPr>
        <w:t>A National 30 round is the shortest distance a disabled archer can shoot if they wish to compete for trophies in the disabled category.</w:t>
      </w:r>
    </w:p>
    <w:p w14:paraId="1E62201D" w14:textId="18243D03" w:rsidR="003D73D4" w:rsidRPr="00FC45C2" w:rsidRDefault="008564B7" w:rsidP="003D73D4">
      <w:pPr>
        <w:pStyle w:val="ListParagraph"/>
        <w:numPr>
          <w:ilvl w:val="0"/>
          <w:numId w:val="7"/>
        </w:numPr>
        <w:spacing w:after="360" w:line="240" w:lineRule="auto"/>
        <w:jc w:val="both"/>
        <w:rPr>
          <w:b/>
          <w:bCs/>
          <w:sz w:val="28"/>
          <w:szCs w:val="28"/>
        </w:rPr>
      </w:pPr>
      <w:r w:rsidRPr="00FC45C2">
        <w:rPr>
          <w:b/>
          <w:bCs/>
          <w:sz w:val="28"/>
          <w:szCs w:val="28"/>
        </w:rPr>
        <w:t>Archers not wishing to compete for trophies:</w:t>
      </w:r>
    </w:p>
    <w:p w14:paraId="286646BA" w14:textId="57CF5AC4" w:rsidR="008564B7" w:rsidRPr="00FC45C2" w:rsidRDefault="008564B7" w:rsidP="003D73D4">
      <w:pPr>
        <w:pStyle w:val="ListParagraph"/>
        <w:numPr>
          <w:ilvl w:val="0"/>
          <w:numId w:val="10"/>
        </w:numPr>
        <w:spacing w:after="360" w:line="240" w:lineRule="auto"/>
        <w:jc w:val="both"/>
        <w:rPr>
          <w:sz w:val="24"/>
          <w:szCs w:val="24"/>
        </w:rPr>
      </w:pPr>
      <w:r w:rsidRPr="00FC45C2">
        <w:rPr>
          <w:sz w:val="24"/>
          <w:szCs w:val="24"/>
        </w:rPr>
        <w:t>Shropshire archers are welcome to shoot any National round distance they feel comfortable with.</w:t>
      </w:r>
    </w:p>
    <w:p w14:paraId="6C570871" w14:textId="2AE937EA" w:rsidR="008564B7" w:rsidRPr="00FC45C2" w:rsidRDefault="008564B7" w:rsidP="003D73D4">
      <w:pPr>
        <w:pStyle w:val="ListParagraph"/>
        <w:numPr>
          <w:ilvl w:val="0"/>
          <w:numId w:val="10"/>
        </w:numPr>
        <w:spacing w:after="360" w:line="240" w:lineRule="auto"/>
        <w:jc w:val="both"/>
        <w:rPr>
          <w:sz w:val="24"/>
          <w:szCs w:val="24"/>
        </w:rPr>
      </w:pPr>
      <w:r w:rsidRPr="00FC45C2">
        <w:rPr>
          <w:sz w:val="24"/>
          <w:szCs w:val="24"/>
        </w:rPr>
        <w:t>Any Shropshire archer</w:t>
      </w:r>
      <w:r w:rsidR="0002065A" w:rsidRPr="00FC45C2">
        <w:rPr>
          <w:sz w:val="24"/>
          <w:szCs w:val="24"/>
        </w:rPr>
        <w:t xml:space="preserve"> can take part in any of the Heritage competitions and shoot at </w:t>
      </w:r>
      <w:r w:rsidR="00E73F8D">
        <w:rPr>
          <w:sz w:val="24"/>
          <w:szCs w:val="24"/>
        </w:rPr>
        <w:t xml:space="preserve">the </w:t>
      </w:r>
      <w:r w:rsidR="0002065A" w:rsidRPr="00FC45C2">
        <w:rPr>
          <w:sz w:val="24"/>
          <w:szCs w:val="24"/>
        </w:rPr>
        <w:t>National round distance that they feel comfortable with.</w:t>
      </w:r>
    </w:p>
    <w:p w14:paraId="0B4DA4C4" w14:textId="0CEABB72" w:rsidR="0002065A" w:rsidRPr="00FC45C2" w:rsidRDefault="0002065A" w:rsidP="003D73D4">
      <w:pPr>
        <w:pStyle w:val="ListParagraph"/>
        <w:numPr>
          <w:ilvl w:val="0"/>
          <w:numId w:val="10"/>
        </w:numPr>
        <w:spacing w:after="360" w:line="240" w:lineRule="auto"/>
        <w:jc w:val="both"/>
        <w:rPr>
          <w:sz w:val="24"/>
          <w:szCs w:val="24"/>
        </w:rPr>
      </w:pPr>
      <w:r w:rsidRPr="00FC45C2">
        <w:rPr>
          <w:sz w:val="24"/>
          <w:szCs w:val="24"/>
        </w:rPr>
        <w:t xml:space="preserve">Archers shooting outside of their category, and not classified as disabled, will </w:t>
      </w:r>
      <w:r w:rsidRPr="00E73F8D">
        <w:rPr>
          <w:sz w:val="24"/>
          <w:szCs w:val="24"/>
          <w:u w:val="double"/>
        </w:rPr>
        <w:t>not</w:t>
      </w:r>
      <w:r w:rsidRPr="00FC45C2">
        <w:rPr>
          <w:sz w:val="24"/>
          <w:szCs w:val="24"/>
        </w:rPr>
        <w:t xml:space="preserve"> be eligible for end of season trophies but </w:t>
      </w:r>
      <w:r w:rsidR="00365AF3" w:rsidRPr="00FC45C2">
        <w:rPr>
          <w:sz w:val="24"/>
          <w:szCs w:val="24"/>
        </w:rPr>
        <w:t>will</w:t>
      </w:r>
      <w:r w:rsidRPr="00FC45C2">
        <w:rPr>
          <w:sz w:val="24"/>
          <w:szCs w:val="24"/>
        </w:rPr>
        <w:t xml:space="preserve"> qualify for club medals.</w:t>
      </w:r>
    </w:p>
    <w:p w14:paraId="15B22F01" w14:textId="11623889" w:rsidR="0002065A" w:rsidRPr="00FC45C2" w:rsidRDefault="0002065A" w:rsidP="003D73D4">
      <w:pPr>
        <w:pStyle w:val="ListParagraph"/>
        <w:numPr>
          <w:ilvl w:val="0"/>
          <w:numId w:val="10"/>
        </w:numPr>
        <w:spacing w:after="360" w:line="240" w:lineRule="auto"/>
        <w:jc w:val="both"/>
        <w:rPr>
          <w:sz w:val="24"/>
          <w:szCs w:val="24"/>
        </w:rPr>
      </w:pPr>
      <w:r w:rsidRPr="00FC45C2">
        <w:rPr>
          <w:sz w:val="24"/>
          <w:szCs w:val="24"/>
        </w:rPr>
        <w:t>If an archer wishes to change their distance part way through the Heritage season and compete for Heritage trophies, they must shoot a minimum of three competitions to enter qualifying scores.</w:t>
      </w:r>
    </w:p>
    <w:p w14:paraId="3E8B175C" w14:textId="392CE085" w:rsidR="003D73D4" w:rsidRPr="00FC45C2" w:rsidRDefault="0002065A" w:rsidP="003D73D4">
      <w:pPr>
        <w:pStyle w:val="ListParagraph"/>
        <w:numPr>
          <w:ilvl w:val="0"/>
          <w:numId w:val="7"/>
        </w:numPr>
        <w:spacing w:after="360" w:line="240" w:lineRule="auto"/>
        <w:jc w:val="both"/>
        <w:rPr>
          <w:b/>
          <w:bCs/>
          <w:sz w:val="28"/>
          <w:szCs w:val="28"/>
        </w:rPr>
      </w:pPr>
      <w:r w:rsidRPr="00FC45C2">
        <w:rPr>
          <w:b/>
          <w:bCs/>
          <w:sz w:val="28"/>
          <w:szCs w:val="28"/>
        </w:rPr>
        <w:t>Historic Heritage Trophies:</w:t>
      </w:r>
    </w:p>
    <w:p w14:paraId="3C3EF725" w14:textId="62C7BFF8" w:rsidR="0002065A" w:rsidRPr="00FC45C2" w:rsidRDefault="0002065A" w:rsidP="003D73D4">
      <w:pPr>
        <w:pStyle w:val="ListParagraph"/>
        <w:numPr>
          <w:ilvl w:val="0"/>
          <w:numId w:val="11"/>
        </w:numPr>
        <w:spacing w:after="360" w:line="240" w:lineRule="auto"/>
        <w:jc w:val="both"/>
        <w:rPr>
          <w:sz w:val="24"/>
          <w:szCs w:val="24"/>
        </w:rPr>
      </w:pPr>
      <w:r w:rsidRPr="00FC45C2">
        <w:rPr>
          <w:sz w:val="24"/>
          <w:szCs w:val="24"/>
        </w:rPr>
        <w:t>Individual trophies will be awarded based on a league table ranking achieved at the end of the Heritage season.</w:t>
      </w:r>
    </w:p>
    <w:p w14:paraId="79500320" w14:textId="3B8E869B" w:rsidR="0002065A" w:rsidRPr="00FC45C2" w:rsidRDefault="0002065A" w:rsidP="003D73D4">
      <w:pPr>
        <w:pStyle w:val="ListParagraph"/>
        <w:numPr>
          <w:ilvl w:val="0"/>
          <w:numId w:val="11"/>
        </w:numPr>
        <w:spacing w:after="360" w:line="240" w:lineRule="auto"/>
        <w:jc w:val="both"/>
        <w:rPr>
          <w:sz w:val="24"/>
          <w:szCs w:val="24"/>
        </w:rPr>
      </w:pPr>
      <w:r w:rsidRPr="00FC45C2">
        <w:rPr>
          <w:sz w:val="24"/>
          <w:szCs w:val="24"/>
        </w:rPr>
        <w:t>Awarded only to archers competing within the correct distance category, relative to their handicap.</w:t>
      </w:r>
    </w:p>
    <w:p w14:paraId="487977C9" w14:textId="60E5F52F" w:rsidR="0002065A" w:rsidRPr="00FC45C2" w:rsidRDefault="0002065A" w:rsidP="003D73D4">
      <w:pPr>
        <w:pStyle w:val="ListParagraph"/>
        <w:numPr>
          <w:ilvl w:val="0"/>
          <w:numId w:val="11"/>
        </w:numPr>
        <w:spacing w:after="360" w:line="240" w:lineRule="auto"/>
        <w:jc w:val="both"/>
        <w:rPr>
          <w:sz w:val="24"/>
          <w:szCs w:val="24"/>
        </w:rPr>
      </w:pPr>
      <w:r w:rsidRPr="00FC45C2">
        <w:rPr>
          <w:sz w:val="24"/>
          <w:szCs w:val="24"/>
        </w:rPr>
        <w:t xml:space="preserve">Archers must compete in a minimum of three Heritage shoots to qualify </w:t>
      </w:r>
      <w:r w:rsidR="002574B3" w:rsidRPr="00FC45C2">
        <w:rPr>
          <w:sz w:val="24"/>
          <w:szCs w:val="24"/>
        </w:rPr>
        <w:t>for any trophy.</w:t>
      </w:r>
    </w:p>
    <w:p w14:paraId="0C28A2BE" w14:textId="4C2AE45D" w:rsidR="002574B3" w:rsidRPr="00FC45C2" w:rsidRDefault="002574B3" w:rsidP="003D73D4">
      <w:pPr>
        <w:pStyle w:val="ListParagraph"/>
        <w:numPr>
          <w:ilvl w:val="0"/>
          <w:numId w:val="11"/>
        </w:numPr>
        <w:spacing w:after="360" w:line="240" w:lineRule="auto"/>
        <w:jc w:val="both"/>
        <w:rPr>
          <w:sz w:val="24"/>
          <w:szCs w:val="24"/>
        </w:rPr>
      </w:pPr>
      <w:r w:rsidRPr="00FC45C2">
        <w:rPr>
          <w:sz w:val="24"/>
          <w:szCs w:val="24"/>
        </w:rPr>
        <w:t>Heritage team trophies will be awarded at the end of the season after completion of all final qualifying scores. Team trophies will be based on:</w:t>
      </w:r>
    </w:p>
    <w:p w14:paraId="037460C1" w14:textId="3BCC8935" w:rsidR="002574B3" w:rsidRPr="00FC45C2" w:rsidRDefault="002574B3" w:rsidP="003D73D4">
      <w:pPr>
        <w:pStyle w:val="ListParagraph"/>
        <w:numPr>
          <w:ilvl w:val="1"/>
          <w:numId w:val="12"/>
        </w:numPr>
        <w:spacing w:after="360" w:line="240" w:lineRule="auto"/>
        <w:jc w:val="both"/>
        <w:rPr>
          <w:sz w:val="24"/>
          <w:szCs w:val="24"/>
        </w:rPr>
      </w:pPr>
      <w:r w:rsidRPr="00FC45C2">
        <w:rPr>
          <w:sz w:val="24"/>
          <w:szCs w:val="24"/>
        </w:rPr>
        <w:t>Recurve</w:t>
      </w:r>
      <w:r w:rsidRPr="00FC45C2">
        <w:rPr>
          <w:sz w:val="24"/>
          <w:szCs w:val="24"/>
        </w:rPr>
        <w:tab/>
        <w:t>Total of 4 archers best scores</w:t>
      </w:r>
    </w:p>
    <w:p w14:paraId="31661272" w14:textId="7A1009DC" w:rsidR="002574B3" w:rsidRPr="00FC45C2" w:rsidRDefault="002574B3" w:rsidP="003D73D4">
      <w:pPr>
        <w:pStyle w:val="ListParagraph"/>
        <w:numPr>
          <w:ilvl w:val="1"/>
          <w:numId w:val="12"/>
        </w:numPr>
        <w:spacing w:after="360" w:line="240" w:lineRule="auto"/>
        <w:jc w:val="both"/>
        <w:rPr>
          <w:sz w:val="24"/>
          <w:szCs w:val="24"/>
        </w:rPr>
      </w:pPr>
      <w:r w:rsidRPr="00FC45C2">
        <w:rPr>
          <w:sz w:val="24"/>
          <w:szCs w:val="24"/>
        </w:rPr>
        <w:t>Compound</w:t>
      </w:r>
      <w:r w:rsidRPr="00FC45C2">
        <w:rPr>
          <w:sz w:val="24"/>
          <w:szCs w:val="24"/>
        </w:rPr>
        <w:tab/>
        <w:t>Total of 2 archers best scores</w:t>
      </w:r>
    </w:p>
    <w:p w14:paraId="320D2395" w14:textId="742C2E3E" w:rsidR="002574B3" w:rsidRPr="00FC45C2" w:rsidRDefault="002574B3" w:rsidP="003D73D4">
      <w:pPr>
        <w:pStyle w:val="ListParagraph"/>
        <w:numPr>
          <w:ilvl w:val="1"/>
          <w:numId w:val="12"/>
        </w:numPr>
        <w:spacing w:after="360" w:line="240" w:lineRule="auto"/>
        <w:jc w:val="both"/>
        <w:rPr>
          <w:sz w:val="24"/>
          <w:szCs w:val="24"/>
        </w:rPr>
      </w:pPr>
      <w:r w:rsidRPr="00FC45C2">
        <w:rPr>
          <w:sz w:val="24"/>
          <w:szCs w:val="24"/>
        </w:rPr>
        <w:t>Longbow</w:t>
      </w:r>
      <w:r w:rsidRPr="00FC45C2">
        <w:rPr>
          <w:sz w:val="24"/>
          <w:szCs w:val="24"/>
        </w:rPr>
        <w:tab/>
        <w:t>Total of 2 archers best scores</w:t>
      </w:r>
    </w:p>
    <w:p w14:paraId="65C469D5" w14:textId="60BD14E1" w:rsidR="002574B3" w:rsidRDefault="002574B3" w:rsidP="003D73D4">
      <w:pPr>
        <w:pStyle w:val="ListParagraph"/>
        <w:numPr>
          <w:ilvl w:val="1"/>
          <w:numId w:val="12"/>
        </w:numPr>
        <w:spacing w:after="360" w:line="240" w:lineRule="auto"/>
        <w:jc w:val="both"/>
        <w:rPr>
          <w:sz w:val="24"/>
          <w:szCs w:val="24"/>
        </w:rPr>
      </w:pPr>
      <w:r w:rsidRPr="00FC45C2">
        <w:rPr>
          <w:sz w:val="24"/>
          <w:szCs w:val="24"/>
        </w:rPr>
        <w:t>Barebow</w:t>
      </w:r>
      <w:r w:rsidRPr="00FC45C2">
        <w:rPr>
          <w:sz w:val="24"/>
          <w:szCs w:val="24"/>
        </w:rPr>
        <w:tab/>
        <w:t>Total of 2 archers best scores</w:t>
      </w:r>
    </w:p>
    <w:p w14:paraId="7E623347" w14:textId="17B4D464" w:rsidR="008F10D5" w:rsidRDefault="0087052D" w:rsidP="008F10D5">
      <w:pPr>
        <w:pStyle w:val="ListParagraph"/>
        <w:numPr>
          <w:ilvl w:val="0"/>
          <w:numId w:val="7"/>
        </w:numPr>
        <w:spacing w:after="360" w:line="240" w:lineRule="auto"/>
        <w:jc w:val="both"/>
        <w:rPr>
          <w:b/>
          <w:bCs/>
          <w:sz w:val="28"/>
          <w:szCs w:val="28"/>
        </w:rPr>
      </w:pPr>
      <w:r>
        <w:rPr>
          <w:b/>
          <w:bCs/>
          <w:sz w:val="28"/>
          <w:szCs w:val="28"/>
        </w:rPr>
        <w:t>Visiting</w:t>
      </w:r>
      <w:r w:rsidR="008F10D5">
        <w:rPr>
          <w:b/>
          <w:bCs/>
          <w:sz w:val="28"/>
          <w:szCs w:val="28"/>
        </w:rPr>
        <w:t xml:space="preserve"> Archers:</w:t>
      </w:r>
    </w:p>
    <w:p w14:paraId="7409D6B0" w14:textId="7E4C0547" w:rsidR="008F10D5" w:rsidRDefault="0087052D" w:rsidP="008F10D5">
      <w:pPr>
        <w:pStyle w:val="ListParagraph"/>
        <w:numPr>
          <w:ilvl w:val="0"/>
          <w:numId w:val="15"/>
        </w:numPr>
        <w:spacing w:after="360" w:line="240" w:lineRule="auto"/>
        <w:jc w:val="both"/>
        <w:rPr>
          <w:sz w:val="24"/>
          <w:szCs w:val="24"/>
        </w:rPr>
      </w:pPr>
      <w:r>
        <w:rPr>
          <w:sz w:val="24"/>
          <w:szCs w:val="24"/>
        </w:rPr>
        <w:t>Visitors</w:t>
      </w:r>
      <w:r w:rsidR="008F10D5">
        <w:rPr>
          <w:sz w:val="24"/>
          <w:szCs w:val="24"/>
        </w:rPr>
        <w:t xml:space="preserve"> are welcome to shoot at the invitation of the host</w:t>
      </w:r>
      <w:r w:rsidR="0056330E">
        <w:rPr>
          <w:sz w:val="24"/>
          <w:szCs w:val="24"/>
        </w:rPr>
        <w:t xml:space="preserve"> but </w:t>
      </w:r>
      <w:r w:rsidR="008F10D5">
        <w:rPr>
          <w:sz w:val="24"/>
          <w:szCs w:val="24"/>
        </w:rPr>
        <w:t>are not eligible for Heritage trophies.</w:t>
      </w:r>
      <w:r w:rsidR="0056330E">
        <w:rPr>
          <w:sz w:val="24"/>
          <w:szCs w:val="24"/>
        </w:rPr>
        <w:t xml:space="preserve"> Medals </w:t>
      </w:r>
      <w:r>
        <w:rPr>
          <w:sz w:val="24"/>
          <w:szCs w:val="24"/>
        </w:rPr>
        <w:t>may be</w:t>
      </w:r>
      <w:r w:rsidR="0056330E">
        <w:rPr>
          <w:sz w:val="24"/>
          <w:szCs w:val="24"/>
        </w:rPr>
        <w:t xml:space="preserve"> awarded</w:t>
      </w:r>
      <w:r>
        <w:rPr>
          <w:sz w:val="24"/>
          <w:szCs w:val="24"/>
        </w:rPr>
        <w:t xml:space="preserve"> to visitors</w:t>
      </w:r>
      <w:r w:rsidR="0056330E">
        <w:rPr>
          <w:sz w:val="24"/>
          <w:szCs w:val="24"/>
        </w:rPr>
        <w:t xml:space="preserve"> </w:t>
      </w:r>
      <w:r>
        <w:rPr>
          <w:sz w:val="24"/>
          <w:szCs w:val="24"/>
        </w:rPr>
        <w:t xml:space="preserve">but this is </w:t>
      </w:r>
      <w:r w:rsidR="0056330E">
        <w:rPr>
          <w:sz w:val="24"/>
          <w:szCs w:val="24"/>
        </w:rPr>
        <w:t>at the discretion of the host club.</w:t>
      </w:r>
    </w:p>
    <w:p w14:paraId="5C2C0F68" w14:textId="38E2B6B8" w:rsidR="008F10D5" w:rsidRPr="008F10D5" w:rsidRDefault="008F10D5" w:rsidP="008F10D5">
      <w:pPr>
        <w:pStyle w:val="ListParagraph"/>
        <w:numPr>
          <w:ilvl w:val="0"/>
          <w:numId w:val="15"/>
        </w:numPr>
        <w:spacing w:after="360" w:line="240" w:lineRule="auto"/>
        <w:jc w:val="both"/>
        <w:rPr>
          <w:sz w:val="24"/>
          <w:szCs w:val="24"/>
        </w:rPr>
      </w:pPr>
      <w:r>
        <w:rPr>
          <w:sz w:val="24"/>
          <w:szCs w:val="24"/>
        </w:rPr>
        <w:t xml:space="preserve">Shropshire archers must be given priority, </w:t>
      </w:r>
      <w:r w:rsidR="0087052D">
        <w:rPr>
          <w:sz w:val="24"/>
          <w:szCs w:val="24"/>
        </w:rPr>
        <w:t>visitors</w:t>
      </w:r>
      <w:r>
        <w:rPr>
          <w:sz w:val="24"/>
          <w:szCs w:val="24"/>
        </w:rPr>
        <w:t xml:space="preserve"> may only shoot provided there are spare spaces.</w:t>
      </w:r>
    </w:p>
    <w:p w14:paraId="3465FE32" w14:textId="46A3C0FF" w:rsidR="006C2F07" w:rsidRPr="0045673E" w:rsidRDefault="002574B3" w:rsidP="0045673E">
      <w:pPr>
        <w:spacing w:after="360" w:line="240" w:lineRule="auto"/>
        <w:jc w:val="both"/>
        <w:rPr>
          <w:i/>
          <w:iCs/>
        </w:rPr>
      </w:pPr>
      <w:r w:rsidRPr="0045673E">
        <w:rPr>
          <w:i/>
          <w:iCs/>
          <w:sz w:val="24"/>
          <w:szCs w:val="24"/>
        </w:rPr>
        <w:t>These rules will be reviewed at the end of the 2023 season</w:t>
      </w:r>
      <w:r w:rsidR="00FC45C2" w:rsidRPr="0045673E">
        <w:rPr>
          <w:i/>
          <w:iCs/>
          <w:sz w:val="24"/>
          <w:szCs w:val="24"/>
        </w:rPr>
        <w:t>.</w:t>
      </w:r>
    </w:p>
    <w:sectPr w:rsidR="006C2F07" w:rsidRPr="0045673E" w:rsidSect="00FC45C2">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7F16" w14:textId="77777777" w:rsidR="00F60438" w:rsidRDefault="00F60438" w:rsidP="006C2F07">
      <w:pPr>
        <w:spacing w:after="0" w:line="240" w:lineRule="auto"/>
      </w:pPr>
      <w:r>
        <w:separator/>
      </w:r>
    </w:p>
  </w:endnote>
  <w:endnote w:type="continuationSeparator" w:id="0">
    <w:p w14:paraId="4484CB21" w14:textId="77777777" w:rsidR="00F60438" w:rsidRDefault="00F60438" w:rsidP="006C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E436" w14:textId="64986B55" w:rsidR="006C2F07" w:rsidRPr="006C2F07" w:rsidRDefault="006C2F07">
    <w:pPr>
      <w:pStyle w:val="Footer"/>
      <w:rPr>
        <w:sz w:val="16"/>
        <w:szCs w:val="16"/>
      </w:rPr>
    </w:pPr>
    <w:r w:rsidRPr="006C2F07">
      <w:rPr>
        <w:sz w:val="16"/>
        <w:szCs w:val="16"/>
      </w:rPr>
      <w:t>Shropshire Heritage</w:t>
    </w:r>
    <w:r>
      <w:rPr>
        <w:sz w:val="16"/>
        <w:szCs w:val="16"/>
      </w:rPr>
      <w:t xml:space="preserve"> Rules</w:t>
    </w:r>
    <w:r>
      <w:rPr>
        <w:sz w:val="16"/>
        <w:szCs w:val="16"/>
      </w:rPr>
      <w:tab/>
    </w:r>
    <w:r w:rsidR="0045673E" w:rsidRPr="0045673E">
      <w:rPr>
        <w:color w:val="7F7F7F" w:themeColor="background1" w:themeShade="7F"/>
        <w:spacing w:val="60"/>
        <w:sz w:val="16"/>
        <w:szCs w:val="16"/>
      </w:rPr>
      <w:t>Page</w:t>
    </w:r>
    <w:r w:rsidR="0045673E" w:rsidRPr="0045673E">
      <w:rPr>
        <w:sz w:val="16"/>
        <w:szCs w:val="16"/>
      </w:rPr>
      <w:t xml:space="preserve"> | </w:t>
    </w:r>
    <w:r w:rsidR="0045673E" w:rsidRPr="0045673E">
      <w:rPr>
        <w:sz w:val="16"/>
        <w:szCs w:val="16"/>
      </w:rPr>
      <w:fldChar w:fldCharType="begin"/>
    </w:r>
    <w:r w:rsidR="0045673E" w:rsidRPr="0045673E">
      <w:rPr>
        <w:sz w:val="16"/>
        <w:szCs w:val="16"/>
      </w:rPr>
      <w:instrText xml:space="preserve"> PAGE   \* MERGEFORMAT </w:instrText>
    </w:r>
    <w:r w:rsidR="0045673E" w:rsidRPr="0045673E">
      <w:rPr>
        <w:sz w:val="16"/>
        <w:szCs w:val="16"/>
      </w:rPr>
      <w:fldChar w:fldCharType="separate"/>
    </w:r>
    <w:r w:rsidR="0045673E" w:rsidRPr="0045673E">
      <w:rPr>
        <w:b/>
        <w:bCs/>
        <w:noProof/>
        <w:sz w:val="16"/>
        <w:szCs w:val="16"/>
      </w:rPr>
      <w:t>1</w:t>
    </w:r>
    <w:r w:rsidR="0045673E" w:rsidRPr="0045673E">
      <w:rPr>
        <w:b/>
        <w:bCs/>
        <w:noProof/>
        <w:sz w:val="16"/>
        <w:szCs w:val="16"/>
      </w:rPr>
      <w:fldChar w:fldCharType="end"/>
    </w:r>
    <w:r>
      <w:rPr>
        <w:sz w:val="16"/>
        <w:szCs w:val="16"/>
      </w:rPr>
      <w:tab/>
    </w:r>
    <w:r w:rsidRPr="006C2F07">
      <w:rPr>
        <w:sz w:val="16"/>
        <w:szCs w:val="16"/>
      </w:rPr>
      <w:t xml:space="preserve"> </w:t>
    </w:r>
    <w:r w:rsidR="00E66958">
      <w:rPr>
        <w:sz w:val="16"/>
        <w:szCs w:val="16"/>
      </w:rPr>
      <w:t xml:space="preserve">Issue 1 | </w:t>
    </w:r>
    <w:r w:rsidRPr="006C2F07">
      <w:rPr>
        <w:sz w:val="16"/>
        <w:szCs w:val="16"/>
      </w:rPr>
      <w:t>Date of Issue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7AD4" w14:textId="77777777" w:rsidR="00F60438" w:rsidRDefault="00F60438" w:rsidP="006C2F07">
      <w:pPr>
        <w:spacing w:after="0" w:line="240" w:lineRule="auto"/>
      </w:pPr>
      <w:r>
        <w:separator/>
      </w:r>
    </w:p>
  </w:footnote>
  <w:footnote w:type="continuationSeparator" w:id="0">
    <w:p w14:paraId="1E57F168" w14:textId="77777777" w:rsidR="00F60438" w:rsidRDefault="00F60438" w:rsidP="006C2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4143"/>
    <w:multiLevelType w:val="hybridMultilevel"/>
    <w:tmpl w:val="377AA3C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8A18F0"/>
    <w:multiLevelType w:val="hybridMultilevel"/>
    <w:tmpl w:val="B8702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D2C82"/>
    <w:multiLevelType w:val="hybridMultilevel"/>
    <w:tmpl w:val="77B4AC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B5BAA"/>
    <w:multiLevelType w:val="hybridMultilevel"/>
    <w:tmpl w:val="823236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C161B7"/>
    <w:multiLevelType w:val="hybridMultilevel"/>
    <w:tmpl w:val="DFC07E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FA4"/>
    <w:multiLevelType w:val="hybridMultilevel"/>
    <w:tmpl w:val="044E8F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65209"/>
    <w:multiLevelType w:val="hybridMultilevel"/>
    <w:tmpl w:val="9E9083E8"/>
    <w:lvl w:ilvl="0" w:tplc="85E8B3BE">
      <w:start w:val="2"/>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84FDD"/>
    <w:multiLevelType w:val="hybridMultilevel"/>
    <w:tmpl w:val="115A0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45CDF"/>
    <w:multiLevelType w:val="hybridMultilevel"/>
    <w:tmpl w:val="7318ECA8"/>
    <w:lvl w:ilvl="0" w:tplc="A9BAB896">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7145C"/>
    <w:multiLevelType w:val="hybridMultilevel"/>
    <w:tmpl w:val="46B8640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5E5AD1"/>
    <w:multiLevelType w:val="hybridMultilevel"/>
    <w:tmpl w:val="905696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334CF0"/>
    <w:multiLevelType w:val="hybridMultilevel"/>
    <w:tmpl w:val="C4CA13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FC428C"/>
    <w:multiLevelType w:val="hybridMultilevel"/>
    <w:tmpl w:val="671AB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5757D"/>
    <w:multiLevelType w:val="hybridMultilevel"/>
    <w:tmpl w:val="20F01C1A"/>
    <w:lvl w:ilvl="0" w:tplc="FFFFFFFF">
      <w:start w:val="1"/>
      <w:numFmt w:val="lowerLetter"/>
      <w:lvlText w:val="%1)"/>
      <w:lvlJc w:val="left"/>
      <w:pPr>
        <w:ind w:left="720" w:hanging="360"/>
      </w:p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005A2E"/>
    <w:multiLevelType w:val="hybridMultilevel"/>
    <w:tmpl w:val="78F49EF2"/>
    <w:lvl w:ilvl="0" w:tplc="3DE83830">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2882817">
    <w:abstractNumId w:val="8"/>
  </w:num>
  <w:num w:numId="2" w16cid:durableId="909341906">
    <w:abstractNumId w:val="12"/>
  </w:num>
  <w:num w:numId="3" w16cid:durableId="2066946742">
    <w:abstractNumId w:val="11"/>
  </w:num>
  <w:num w:numId="4" w16cid:durableId="956521692">
    <w:abstractNumId w:val="7"/>
  </w:num>
  <w:num w:numId="5" w16cid:durableId="242568464">
    <w:abstractNumId w:val="1"/>
  </w:num>
  <w:num w:numId="6" w16cid:durableId="2095392937">
    <w:abstractNumId w:val="5"/>
  </w:num>
  <w:num w:numId="7" w16cid:durableId="525143295">
    <w:abstractNumId w:val="6"/>
  </w:num>
  <w:num w:numId="8" w16cid:durableId="1363168595">
    <w:abstractNumId w:val="14"/>
  </w:num>
  <w:num w:numId="9" w16cid:durableId="1812938819">
    <w:abstractNumId w:val="0"/>
  </w:num>
  <w:num w:numId="10" w16cid:durableId="1112364365">
    <w:abstractNumId w:val="9"/>
  </w:num>
  <w:num w:numId="11" w16cid:durableId="880946172">
    <w:abstractNumId w:val="2"/>
  </w:num>
  <w:num w:numId="12" w16cid:durableId="194008923">
    <w:abstractNumId w:val="13"/>
  </w:num>
  <w:num w:numId="13" w16cid:durableId="1161626781">
    <w:abstractNumId w:val="3"/>
  </w:num>
  <w:num w:numId="14" w16cid:durableId="2004697471">
    <w:abstractNumId w:val="10"/>
  </w:num>
  <w:num w:numId="15" w16cid:durableId="1838954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B1"/>
    <w:rsid w:val="0002065A"/>
    <w:rsid w:val="00025FF6"/>
    <w:rsid w:val="0003549D"/>
    <w:rsid w:val="00063116"/>
    <w:rsid w:val="001477AB"/>
    <w:rsid w:val="001D3A0A"/>
    <w:rsid w:val="00215213"/>
    <w:rsid w:val="002574B3"/>
    <w:rsid w:val="00365AF3"/>
    <w:rsid w:val="003D73D4"/>
    <w:rsid w:val="0045673E"/>
    <w:rsid w:val="004C36B1"/>
    <w:rsid w:val="00553041"/>
    <w:rsid w:val="0056330E"/>
    <w:rsid w:val="005748D0"/>
    <w:rsid w:val="00633862"/>
    <w:rsid w:val="00646C95"/>
    <w:rsid w:val="006C2F07"/>
    <w:rsid w:val="006F09DB"/>
    <w:rsid w:val="006F5D16"/>
    <w:rsid w:val="007F4AE7"/>
    <w:rsid w:val="008564B7"/>
    <w:rsid w:val="0087052D"/>
    <w:rsid w:val="008F10D5"/>
    <w:rsid w:val="00930D50"/>
    <w:rsid w:val="00944B01"/>
    <w:rsid w:val="009D3B77"/>
    <w:rsid w:val="00A57BBF"/>
    <w:rsid w:val="00B70BC7"/>
    <w:rsid w:val="00C225B4"/>
    <w:rsid w:val="00DB29F8"/>
    <w:rsid w:val="00E66958"/>
    <w:rsid w:val="00E73F8D"/>
    <w:rsid w:val="00E953E7"/>
    <w:rsid w:val="00F60438"/>
    <w:rsid w:val="00F9321D"/>
    <w:rsid w:val="00FA0988"/>
    <w:rsid w:val="00FC45C2"/>
    <w:rsid w:val="00FC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C1C78"/>
  <w15:chartTrackingRefBased/>
  <w15:docId w15:val="{F8DED865-9AC3-40F9-97F8-A7C98CB3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E7"/>
    <w:pPr>
      <w:spacing w:after="200" w:line="276" w:lineRule="auto"/>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7"/>
    <w:pPr>
      <w:ind w:left="720"/>
      <w:contextualSpacing/>
    </w:pPr>
  </w:style>
  <w:style w:type="table" w:styleId="TableGrid">
    <w:name w:val="Table Grid"/>
    <w:basedOn w:val="TableNormal"/>
    <w:uiPriority w:val="39"/>
    <w:rsid w:val="0094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3A0A"/>
    <w:pPr>
      <w:spacing w:after="0" w:line="240" w:lineRule="auto"/>
    </w:pPr>
    <w:rPr>
      <w:rFonts w:ascii="Calibri" w:eastAsia="Calibri" w:hAnsi="Calibri" w:cs="Arial"/>
      <w:kern w:val="0"/>
      <w14:ligatures w14:val="none"/>
    </w:rPr>
  </w:style>
  <w:style w:type="paragraph" w:styleId="Header">
    <w:name w:val="header"/>
    <w:basedOn w:val="Normal"/>
    <w:link w:val="HeaderChar"/>
    <w:uiPriority w:val="99"/>
    <w:unhideWhenUsed/>
    <w:rsid w:val="006C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07"/>
    <w:rPr>
      <w:rFonts w:ascii="Calibri" w:eastAsia="Calibri" w:hAnsi="Calibri" w:cs="Arial"/>
      <w:kern w:val="0"/>
      <w14:ligatures w14:val="none"/>
    </w:rPr>
  </w:style>
  <w:style w:type="paragraph" w:styleId="Footer">
    <w:name w:val="footer"/>
    <w:basedOn w:val="Normal"/>
    <w:link w:val="FooterChar"/>
    <w:uiPriority w:val="99"/>
    <w:unhideWhenUsed/>
    <w:rsid w:val="006C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07"/>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Nelms</dc:creator>
  <cp:keywords/>
  <dc:description/>
  <cp:lastModifiedBy>Paul Nelms</cp:lastModifiedBy>
  <cp:revision>5</cp:revision>
  <dcterms:created xsi:type="dcterms:W3CDTF">2023-05-10T14:00:00Z</dcterms:created>
  <dcterms:modified xsi:type="dcterms:W3CDTF">2023-05-10T22:06:00Z</dcterms:modified>
</cp:coreProperties>
</file>